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47" w:rsidRDefault="00D50647" w:rsidP="004A3F54">
      <w:pPr>
        <w:jc w:val="center"/>
        <w:rPr>
          <w:b/>
        </w:rPr>
      </w:pPr>
    </w:p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3534F5">
        <w:rPr>
          <w:b/>
        </w:rPr>
        <w:t>–</w:t>
      </w:r>
      <w:r>
        <w:rPr>
          <w:b/>
        </w:rPr>
        <w:t xml:space="preserve"> SAIMT</w:t>
      </w:r>
    </w:p>
    <w:p w:rsidR="003534F5" w:rsidRPr="0086799C" w:rsidRDefault="003534F5" w:rsidP="004A3F54">
      <w:pPr>
        <w:jc w:val="center"/>
        <w:rPr>
          <w:b/>
        </w:rPr>
      </w:pPr>
    </w:p>
    <w:p w:rsidR="00C57F73" w:rsidRPr="00592E5D" w:rsidRDefault="00C57F73" w:rsidP="00C57F73">
      <w:pPr>
        <w:jc w:val="center"/>
        <w:rPr>
          <w:b/>
          <w:u w:val="single"/>
        </w:rPr>
      </w:pPr>
      <w:r w:rsidRPr="00592E5D">
        <w:rPr>
          <w:b/>
          <w:u w:val="single"/>
        </w:rPr>
        <w:t>PROCESO CAS N° 0</w:t>
      </w:r>
      <w:r w:rsidR="00FF5B09">
        <w:rPr>
          <w:b/>
          <w:u w:val="single"/>
        </w:rPr>
        <w:t>7</w:t>
      </w:r>
      <w:r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Pr="00592E5D">
        <w:rPr>
          <w:b/>
          <w:u w:val="single"/>
        </w:rPr>
        <w:t>-SAIMT</w:t>
      </w:r>
    </w:p>
    <w:p w:rsidR="00962E0A" w:rsidRPr="00FF5B09" w:rsidRDefault="00297DFD" w:rsidP="003534F5">
      <w:pPr>
        <w:pStyle w:val="Prrafodelista"/>
        <w:jc w:val="both"/>
        <w:rPr>
          <w:rFonts w:cstheme="minorHAnsi"/>
          <w:b/>
        </w:rPr>
      </w:pPr>
      <w:r w:rsidRPr="00FF5B09">
        <w:rPr>
          <w:rFonts w:cstheme="minorHAnsi"/>
          <w:b/>
        </w:rPr>
        <w:t xml:space="preserve">CONVOCATORIA PARA LA CONTRATACIÓN ADMINISTRATIVA DE SERVICIOS DE UN (01) </w:t>
      </w:r>
      <w:r w:rsidR="008B48AC" w:rsidRPr="00FF5B09">
        <w:rPr>
          <w:rFonts w:cstheme="minorHAnsi"/>
          <w:b/>
        </w:rPr>
        <w:t>ASISTENTE</w:t>
      </w:r>
      <w:r w:rsidR="003534F5" w:rsidRPr="00FF5B09">
        <w:rPr>
          <w:rFonts w:cstheme="minorHAnsi"/>
          <w:b/>
        </w:rPr>
        <w:t xml:space="preserve"> </w:t>
      </w:r>
      <w:r w:rsidR="00FF5B09">
        <w:rPr>
          <w:rFonts w:cstheme="minorHAnsi"/>
          <w:b/>
        </w:rPr>
        <w:t>DE LA ADMINISTRACIÓN DEL TERMINAL TERRESTRE SANTA CRUZ.</w:t>
      </w:r>
    </w:p>
    <w:p w:rsidR="002E67DA" w:rsidRPr="00264FD5" w:rsidRDefault="002E67DA" w:rsidP="00867BAE">
      <w:pPr>
        <w:jc w:val="center"/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FF5B09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ERIKA IVONN MUÑOZ BENITES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962E0A" w:rsidP="00FE4BD7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Default="00F447C0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SHEYLA PAOLA LIZARRAGA RODRÍGUEZ</w:t>
            </w:r>
          </w:p>
        </w:tc>
        <w:tc>
          <w:tcPr>
            <w:tcW w:w="2513" w:type="dxa"/>
          </w:tcPr>
          <w:p w:rsidR="00962E0A" w:rsidRPr="00411BA9" w:rsidRDefault="00962E0A" w:rsidP="001E55C2">
            <w:pPr>
              <w:jc w:val="center"/>
              <w:rPr>
                <w:rFonts w:cstheme="minorHAnsi"/>
                <w:sz w:val="4"/>
                <w:szCs w:val="4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8B48A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8B48AC" w:rsidRPr="00962E0A" w:rsidRDefault="008B48AC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8B48AC" w:rsidRDefault="00F447C0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MIRIAN PIEDAD TAMAYO AGUILAR</w:t>
            </w:r>
          </w:p>
        </w:tc>
        <w:tc>
          <w:tcPr>
            <w:tcW w:w="2513" w:type="dxa"/>
          </w:tcPr>
          <w:p w:rsidR="008B48AC" w:rsidRPr="00411BA9" w:rsidRDefault="00BA153B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584"/>
      </w:tblGrid>
      <w:tr w:rsidR="00CF3D1E" w:rsidRPr="00411BA9" w:rsidTr="00962E0A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584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0C163A" w:rsidRPr="00411BA9" w:rsidTr="00BA153B">
        <w:trPr>
          <w:trHeight w:val="327"/>
        </w:trPr>
        <w:tc>
          <w:tcPr>
            <w:tcW w:w="567" w:type="dxa"/>
            <w:tcBorders>
              <w:right w:val="single" w:sz="4" w:space="0" w:color="auto"/>
            </w:tcBorders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0C163A" w:rsidRPr="00863830" w:rsidRDefault="00F447C0" w:rsidP="000C163A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ERIKA IVONN MUÑOZ BENITES</w:t>
            </w:r>
          </w:p>
        </w:tc>
        <w:tc>
          <w:tcPr>
            <w:tcW w:w="1286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584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851408" w:rsidP="00C57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F5B09">
              <w:rPr>
                <w:rFonts w:cstheme="minorHAnsi"/>
              </w:rPr>
              <w:t>7</w:t>
            </w:r>
          </w:p>
        </w:tc>
      </w:tr>
      <w:tr w:rsidR="003534F5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3534F5" w:rsidRPr="00962E0A" w:rsidRDefault="003534F5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3534F5" w:rsidRDefault="00F447C0" w:rsidP="003534F5">
            <w:pPr>
              <w:rPr>
                <w:rFonts w:cstheme="minorHAnsi"/>
              </w:rPr>
            </w:pPr>
            <w:r>
              <w:rPr>
                <w:rFonts w:cstheme="minorHAnsi"/>
              </w:rPr>
              <w:t>SHEYLA PAOLA LIZARRAGA RODRÍG</w:t>
            </w:r>
            <w:r>
              <w:rPr>
                <w:rFonts w:cstheme="minorHAnsi"/>
              </w:rPr>
              <w:t>U</w:t>
            </w:r>
            <w:r>
              <w:rPr>
                <w:rFonts w:cstheme="minorHAnsi"/>
              </w:rPr>
              <w:t>EZ</w:t>
            </w:r>
          </w:p>
        </w:tc>
        <w:tc>
          <w:tcPr>
            <w:tcW w:w="1286" w:type="dxa"/>
          </w:tcPr>
          <w:p w:rsidR="003534F5" w:rsidRPr="00962E0A" w:rsidRDefault="003534F5" w:rsidP="003534F5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1584" w:type="dxa"/>
          </w:tcPr>
          <w:p w:rsidR="003534F5" w:rsidRPr="00962E0A" w:rsidRDefault="00F447C0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  <w:tr w:rsidR="003534F5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3534F5" w:rsidRDefault="003534F5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3534F5" w:rsidRDefault="00F447C0" w:rsidP="003534F5">
            <w:pPr>
              <w:rPr>
                <w:rFonts w:cstheme="minorHAnsi"/>
              </w:rPr>
            </w:pPr>
            <w:r>
              <w:rPr>
                <w:rFonts w:cstheme="minorHAnsi"/>
              </w:rPr>
              <w:t>MIRIAN PIEDAD TAMAYO AGUILAR</w:t>
            </w:r>
          </w:p>
        </w:tc>
        <w:tc>
          <w:tcPr>
            <w:tcW w:w="1286" w:type="dxa"/>
          </w:tcPr>
          <w:p w:rsidR="003534F5" w:rsidRPr="00962E0A" w:rsidRDefault="003534F5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84" w:type="dxa"/>
          </w:tcPr>
          <w:p w:rsidR="003534F5" w:rsidRPr="00962E0A" w:rsidRDefault="00F447C0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</w:tr>
    </w:tbl>
    <w:p w:rsidR="002E67DA" w:rsidRPr="00411BA9" w:rsidRDefault="002E67DA" w:rsidP="00FB63E3">
      <w:pPr>
        <w:jc w:val="both"/>
        <w:rPr>
          <w:rFonts w:cstheme="minorHAnsi"/>
        </w:rPr>
      </w:pPr>
      <w:bookmarkStart w:id="0" w:name="_GoBack"/>
      <w:bookmarkEnd w:id="0"/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E25242">
        <w:rPr>
          <w:rFonts w:ascii="Calibri" w:hAnsi="Calibri" w:cs="Calibri"/>
        </w:rPr>
        <w:t>14</w:t>
      </w:r>
      <w:r w:rsidR="00C57F73">
        <w:rPr>
          <w:rFonts w:ascii="Calibri" w:hAnsi="Calibri" w:cs="Calibri"/>
        </w:rPr>
        <w:t>/0</w:t>
      </w:r>
      <w:r w:rsidR="00863830">
        <w:rPr>
          <w:rFonts w:ascii="Calibri" w:hAnsi="Calibri" w:cs="Calibri"/>
        </w:rPr>
        <w:t>2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E25242">
        <w:rPr>
          <w:rFonts w:ascii="Calibri" w:hAnsi="Calibri" w:cs="Calibri"/>
        </w:rPr>
        <w:t>09</w:t>
      </w:r>
      <w:r w:rsidR="00851408">
        <w:rPr>
          <w:rFonts w:ascii="Calibri" w:hAnsi="Calibri" w:cs="Calibri"/>
        </w:rPr>
        <w:t>:</w:t>
      </w:r>
      <w:r w:rsidR="00E25242">
        <w:rPr>
          <w:rFonts w:ascii="Calibri" w:hAnsi="Calibri" w:cs="Calibri"/>
        </w:rPr>
        <w:t>00</w:t>
      </w:r>
      <w:r w:rsidR="00652989">
        <w:rPr>
          <w:rFonts w:ascii="Calibri" w:hAnsi="Calibri" w:cs="Calibri"/>
        </w:rPr>
        <w:t xml:space="preserve"> am (HORA EXACTA)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851408">
        <w:rPr>
          <w:rFonts w:ascii="Calibri" w:hAnsi="Calibri" w:cs="Calibri"/>
        </w:rPr>
        <w:t xml:space="preserve">Sede Central </w:t>
      </w:r>
      <w:r w:rsidR="00DF1BD9">
        <w:rPr>
          <w:rFonts w:ascii="Calibri" w:hAnsi="Calibri" w:cs="Calibri"/>
        </w:rPr>
        <w:t>(Jr</w:t>
      </w:r>
      <w:r w:rsidR="00BB57C9">
        <w:rPr>
          <w:rFonts w:ascii="Calibri" w:hAnsi="Calibri" w:cs="Calibri"/>
        </w:rPr>
        <w:t>. Bolívar</w:t>
      </w:r>
      <w:r w:rsidR="00851408">
        <w:rPr>
          <w:rFonts w:ascii="Calibri" w:hAnsi="Calibri" w:cs="Calibri"/>
        </w:rPr>
        <w:t xml:space="preserve"> N° 562</w:t>
      </w:r>
      <w:r w:rsidR="00BB57C9">
        <w:rPr>
          <w:rFonts w:ascii="Calibri" w:hAnsi="Calibri" w:cs="Calibri"/>
        </w:rPr>
        <w:t>-Trujillo</w:t>
      </w:r>
      <w:r w:rsidR="00C57F73">
        <w:rPr>
          <w:rFonts w:ascii="Calibri" w:hAnsi="Calibri" w:cs="Calibri"/>
        </w:rPr>
        <w:t>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87" w:rsidRDefault="00936C87" w:rsidP="00B61462">
      <w:pPr>
        <w:spacing w:after="0" w:line="240" w:lineRule="auto"/>
      </w:pPr>
      <w:r>
        <w:separator/>
      </w:r>
    </w:p>
  </w:endnote>
  <w:endnote w:type="continuationSeparator" w:id="0">
    <w:p w:rsidR="00936C87" w:rsidRDefault="00936C87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87" w:rsidRDefault="00936C87" w:rsidP="00B61462">
      <w:pPr>
        <w:spacing w:after="0" w:line="240" w:lineRule="auto"/>
      </w:pPr>
      <w:r>
        <w:separator/>
      </w:r>
    </w:p>
  </w:footnote>
  <w:footnote w:type="continuationSeparator" w:id="0">
    <w:p w:rsidR="00936C87" w:rsidRDefault="00936C87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4639D"/>
    <w:rsid w:val="0005156D"/>
    <w:rsid w:val="0006687B"/>
    <w:rsid w:val="00096C7C"/>
    <w:rsid w:val="000A44E9"/>
    <w:rsid w:val="000A4717"/>
    <w:rsid w:val="000B43B3"/>
    <w:rsid w:val="000C163A"/>
    <w:rsid w:val="000C4408"/>
    <w:rsid w:val="000D5FFF"/>
    <w:rsid w:val="001411D5"/>
    <w:rsid w:val="001446A4"/>
    <w:rsid w:val="00154B1F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534F5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53413C"/>
    <w:rsid w:val="0054638A"/>
    <w:rsid w:val="00546869"/>
    <w:rsid w:val="00574B8B"/>
    <w:rsid w:val="005B2F3F"/>
    <w:rsid w:val="005B4149"/>
    <w:rsid w:val="006073C4"/>
    <w:rsid w:val="00636BD7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20389"/>
    <w:rsid w:val="00851408"/>
    <w:rsid w:val="00856793"/>
    <w:rsid w:val="00863830"/>
    <w:rsid w:val="00867BAE"/>
    <w:rsid w:val="008A462C"/>
    <w:rsid w:val="008B48AC"/>
    <w:rsid w:val="008D1819"/>
    <w:rsid w:val="00936C87"/>
    <w:rsid w:val="009617BD"/>
    <w:rsid w:val="00962E0A"/>
    <w:rsid w:val="00A06A7A"/>
    <w:rsid w:val="00A15E1C"/>
    <w:rsid w:val="00A6011E"/>
    <w:rsid w:val="00AB2075"/>
    <w:rsid w:val="00B1293D"/>
    <w:rsid w:val="00B4225A"/>
    <w:rsid w:val="00B42F86"/>
    <w:rsid w:val="00B60340"/>
    <w:rsid w:val="00B61462"/>
    <w:rsid w:val="00B72B17"/>
    <w:rsid w:val="00BA153B"/>
    <w:rsid w:val="00BB266C"/>
    <w:rsid w:val="00BB57C9"/>
    <w:rsid w:val="00BE353B"/>
    <w:rsid w:val="00C34561"/>
    <w:rsid w:val="00C431AF"/>
    <w:rsid w:val="00C57F73"/>
    <w:rsid w:val="00CA781A"/>
    <w:rsid w:val="00CF3D1E"/>
    <w:rsid w:val="00D20A32"/>
    <w:rsid w:val="00D21AC1"/>
    <w:rsid w:val="00D50647"/>
    <w:rsid w:val="00D67DF1"/>
    <w:rsid w:val="00D91804"/>
    <w:rsid w:val="00DB383B"/>
    <w:rsid w:val="00DF1BD9"/>
    <w:rsid w:val="00DF3EE7"/>
    <w:rsid w:val="00E25242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15D32"/>
    <w:rsid w:val="00F447C0"/>
    <w:rsid w:val="00FB279F"/>
    <w:rsid w:val="00FB63E3"/>
    <w:rsid w:val="00FE4BD7"/>
    <w:rsid w:val="00FE64E2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25</cp:revision>
  <cp:lastPrinted>2015-03-13T20:37:00Z</cp:lastPrinted>
  <dcterms:created xsi:type="dcterms:W3CDTF">2014-11-27T13:23:00Z</dcterms:created>
  <dcterms:modified xsi:type="dcterms:W3CDTF">2019-02-13T16:48:00Z</dcterms:modified>
</cp:coreProperties>
</file>